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D3" w:rsidRPr="00B10DD3" w:rsidRDefault="00B10DD3" w:rsidP="00B10DD3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2750" cy="5778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РОЗДОЛЬСЬКА СІЛЬСЬКА РАДА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sz w:val="28"/>
          <w:szCs w:val="28"/>
          <w:lang w:val="uk-UA"/>
        </w:rPr>
        <w:t>ВАСИЛІВСЬКОГО РАЙОНУ ЗАПОРІЗЬКОЇ ОБЛАСТІ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ВОСЬМОГО СКЛИКАННЯ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ДВАДЦЯТЬ ЧЕТВЕРТА СЕСІЯ</w:t>
      </w: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kern w:val="2"/>
          <w:sz w:val="28"/>
          <w:szCs w:val="28"/>
          <w:lang w:val="uk-UA"/>
        </w:rPr>
      </w:pPr>
    </w:p>
    <w:p w:rsidR="00B10DD3" w:rsidRPr="00B10DD3" w:rsidRDefault="00B10DD3" w:rsidP="00B10DD3">
      <w:pPr>
        <w:pStyle w:val="a6"/>
        <w:jc w:val="center"/>
        <w:rPr>
          <w:rFonts w:ascii="Times New Roman" w:hAnsi="Times New Roman" w:cs="Times New Roman"/>
          <w:color w:val="FF0000"/>
          <w:kern w:val="2"/>
          <w:sz w:val="28"/>
          <w:szCs w:val="28"/>
          <w:lang w:val="uk-UA"/>
        </w:rPr>
      </w:pPr>
      <w:r w:rsidRPr="00B10DD3">
        <w:rPr>
          <w:rFonts w:ascii="Times New Roman" w:hAnsi="Times New Roman" w:cs="Times New Roman"/>
          <w:kern w:val="2"/>
          <w:sz w:val="28"/>
          <w:szCs w:val="28"/>
          <w:lang w:val="uk-UA"/>
        </w:rPr>
        <w:t>РІШЕННЯ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4D4D4D"/>
          <w:sz w:val="32"/>
          <w:szCs w:val="32"/>
          <w:lang w:val="uk-UA"/>
        </w:rPr>
        <w:t xml:space="preserve"> </w:t>
      </w:r>
    </w:p>
    <w:p w:rsidR="003724C6" w:rsidRPr="003724C6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4D4D4D"/>
          <w:sz w:val="32"/>
          <w:szCs w:val="32"/>
        </w:rPr>
      </w:pPr>
      <w:r w:rsidRPr="003724C6">
        <w:rPr>
          <w:rFonts w:ascii="Times New Roman" w:eastAsia="Times New Roman" w:hAnsi="Times New Roman" w:cs="Times New Roman"/>
          <w:color w:val="4D4D4D"/>
          <w:sz w:val="32"/>
          <w:szCs w:val="32"/>
        </w:rPr>
        <w:t> </w:t>
      </w:r>
    </w:p>
    <w:p w:rsidR="003724C6" w:rsidRPr="00B10DD3" w:rsidRDefault="00B10DD3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0</w:t>
      </w:r>
      <w:r w:rsidRPr="00B10DD3">
        <w:rPr>
          <w:rFonts w:ascii="Times New Roman" w:eastAsia="Times New Roman" w:hAnsi="Times New Roman" w:cs="Times New Roman"/>
          <w:sz w:val="32"/>
          <w:szCs w:val="32"/>
        </w:rPr>
        <w:t>.02.202</w:t>
      </w:r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2                         </w:t>
      </w:r>
      <w:proofErr w:type="spellStart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с</w:t>
      </w:r>
      <w:proofErr w:type="gramStart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.Р</w:t>
      </w:r>
      <w:proofErr w:type="gramEnd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>оздол</w:t>
      </w:r>
      <w:proofErr w:type="spellEnd"/>
      <w:r w:rsidRPr="00B10DD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№</w:t>
      </w:r>
    </w:p>
    <w:p w:rsidR="003724C6" w:rsidRPr="00B10DD3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45F5F" w:rsidRPr="00541482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старост</w:t>
      </w:r>
      <w:r w:rsidR="00F45F5F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5F5F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Таврійського </w:t>
      </w:r>
      <w:proofErr w:type="spellStart"/>
      <w:r w:rsidR="00F45F5F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F45F5F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F45F5F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проведену</w:t>
      </w:r>
      <w:proofErr w:type="spellEnd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роботу </w:t>
      </w:r>
      <w:proofErr w:type="gramStart"/>
      <w:r w:rsidRPr="0054148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24C6" w:rsidRPr="00541482" w:rsidRDefault="00A668A0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січня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року по 31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</w:p>
    <w:p w:rsidR="003724C6" w:rsidRPr="00541482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4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4C6" w:rsidRPr="00541482" w:rsidRDefault="003724C6" w:rsidP="00B10DD3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ст. 26, ч. 3 ст. 54</w:t>
      </w:r>
      <w:r w:rsidRPr="0054148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1 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Закону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про старост,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здійснюють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повнов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аження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148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41482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сесії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восьмого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скликання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сільськ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13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>.2020 року,  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заслухавши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старост</w:t>
      </w:r>
      <w:r w:rsidR="00F45F5F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и Таврійського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>старостинськ</w:t>
      </w:r>
      <w:r w:rsidR="00F45F5F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окру</w:t>
      </w:r>
      <w:r w:rsidR="00541482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F45F5F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41482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1482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Буравської</w:t>
      </w:r>
      <w:proofErr w:type="spellEnd"/>
      <w:r w:rsidR="00541482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Роздольська</w:t>
      </w:r>
      <w:proofErr w:type="spellEnd"/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DD3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сільська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рада ВИРІШИЛА:</w:t>
      </w:r>
    </w:p>
    <w:p w:rsidR="003724C6" w:rsidRPr="00541482" w:rsidRDefault="003724C6" w:rsidP="003724C6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48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24C6" w:rsidRPr="00541482" w:rsidRDefault="00B10DD3" w:rsidP="00A668A0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Звіт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старости 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Таврійського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>ростинського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ради (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Буравської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) про </w:t>
      </w:r>
      <w:proofErr w:type="spellStart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проведену</w:t>
      </w:r>
      <w:proofErr w:type="spellEnd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роботу </w:t>
      </w:r>
      <w:proofErr w:type="gramStart"/>
      <w:r w:rsidRPr="0054148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січня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року по 31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  <w:proofErr w:type="spellStart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додається</w:t>
      </w:r>
      <w:proofErr w:type="spellEnd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24C6" w:rsidRPr="00541482" w:rsidRDefault="00B10DD3" w:rsidP="003724C6">
      <w:pPr>
        <w:numPr>
          <w:ilvl w:val="0"/>
          <w:numId w:val="1"/>
        </w:numPr>
        <w:shd w:val="clear" w:color="auto" w:fill="FFFFFF"/>
        <w:spacing w:before="72" w:after="120" w:line="200" w:lineRule="atLeast"/>
        <w:ind w:left="4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Старості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Таврійського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стар</w:t>
      </w:r>
      <w:r w:rsidRPr="00541482">
        <w:rPr>
          <w:rFonts w:ascii="Times New Roman" w:eastAsia="Times New Roman" w:hAnsi="Times New Roman" w:cs="Times New Roman"/>
          <w:sz w:val="28"/>
          <w:szCs w:val="28"/>
        </w:rPr>
        <w:t>остинського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округу </w:t>
      </w:r>
      <w:proofErr w:type="spellStart"/>
      <w:r w:rsidR="00541482"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Роздольсь</w:t>
      </w:r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541482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Буравській</w:t>
      </w:r>
      <w:proofErr w:type="spellEnd"/>
      <w:proofErr w:type="gramStart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</w:t>
      </w:r>
      <w:proofErr w:type="gramEnd"/>
      <w:r w:rsidRPr="00541482">
        <w:rPr>
          <w:rFonts w:ascii="Times New Roman" w:eastAsia="Times New Roman" w:hAnsi="Times New Roman" w:cs="Times New Roman"/>
          <w:sz w:val="28"/>
          <w:szCs w:val="28"/>
          <w:lang w:val="uk-UA"/>
        </w:rPr>
        <w:t>В.</w:t>
      </w:r>
      <w:r w:rsidR="003724C6" w:rsidRPr="005414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5F5F" w:rsidRDefault="003724C6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B10DD3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</w:p>
    <w:p w:rsidR="00F45F5F" w:rsidRPr="00F45F5F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24C6" w:rsidRPr="00F45F5F" w:rsidRDefault="00F45F5F" w:rsidP="00F45F5F">
      <w:pPr>
        <w:shd w:val="clear" w:color="auto" w:fill="FFFFFF"/>
        <w:spacing w:before="50" w:after="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>постійну</w:t>
      </w:r>
      <w:proofErr w:type="spellEnd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>комісію</w:t>
      </w:r>
      <w:proofErr w:type="spellEnd"/>
      <w:r w:rsidR="003724C6" w:rsidRPr="00F45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8A0" w:rsidRPr="00F45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45F5F" w:rsidRPr="00F45F5F" w:rsidRDefault="00F45F5F" w:rsidP="00F45F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5F5F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прав людини,</w:t>
      </w:r>
      <w:r w:rsidRPr="00F45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F5F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законності, депутатської діяльності і етики</w:t>
      </w:r>
      <w:r w:rsidRPr="00F45F5F">
        <w:rPr>
          <w:rFonts w:ascii="Times New Roman" w:eastAsia="Times New Roman" w:hAnsi="Times New Roman" w:cs="Times New Roman"/>
          <w:sz w:val="28"/>
          <w:szCs w:val="28"/>
        </w:rPr>
        <w:t>, регламенту</w:t>
      </w:r>
      <w:r w:rsidRPr="00F45F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соціальної політики</w:t>
      </w:r>
    </w:p>
    <w:p w:rsidR="004507A0" w:rsidRDefault="004507A0">
      <w:pPr>
        <w:rPr>
          <w:lang w:val="uk-UA"/>
        </w:rPr>
      </w:pPr>
    </w:p>
    <w:p w:rsidR="00541482" w:rsidRDefault="00541482">
      <w:pPr>
        <w:rPr>
          <w:lang w:val="uk-UA"/>
        </w:rPr>
      </w:pPr>
    </w:p>
    <w:sectPr w:rsidR="00541482" w:rsidSect="00F45F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6431"/>
    <w:multiLevelType w:val="multilevel"/>
    <w:tmpl w:val="B9FC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7498D"/>
    <w:multiLevelType w:val="multilevel"/>
    <w:tmpl w:val="BAC22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4C6"/>
    <w:rsid w:val="002D1581"/>
    <w:rsid w:val="003724C6"/>
    <w:rsid w:val="004507A0"/>
    <w:rsid w:val="00541482"/>
    <w:rsid w:val="008442B6"/>
    <w:rsid w:val="00A668A0"/>
    <w:rsid w:val="00B10DD3"/>
    <w:rsid w:val="00C15A0F"/>
    <w:rsid w:val="00F4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D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0DD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4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2022-02-04T11:08:00Z</cp:lastPrinted>
  <dcterms:created xsi:type="dcterms:W3CDTF">2022-02-03T14:09:00Z</dcterms:created>
  <dcterms:modified xsi:type="dcterms:W3CDTF">2022-02-07T06:31:00Z</dcterms:modified>
</cp:coreProperties>
</file>